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0CD94E10"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8B20FD">
        <w:rPr>
          <w:rFonts w:ascii="Times New Roman" w:hAnsi="Times New Roman" w:cs="Times New Roman"/>
          <w:color w:val="000000"/>
        </w:rPr>
        <w:t>South Dakota</w:t>
      </w:r>
    </w:p>
    <w:p w14:paraId="286BCA23" w14:textId="77777777" w:rsidR="00D7513A" w:rsidRPr="00D7513A" w:rsidRDefault="00D7513A" w:rsidP="00D7513A">
      <w:pPr>
        <w:spacing w:line="276" w:lineRule="auto"/>
        <w:rPr>
          <w:rFonts w:ascii="Times New Roman" w:hAnsi="Times New Roman" w:cs="Times New Roman"/>
        </w:rPr>
      </w:pPr>
    </w:p>
    <w:p w14:paraId="52477550" w14:textId="77777777" w:rsidR="006F181B"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49528C24" w14:textId="77777777" w:rsidR="006F181B" w:rsidRDefault="006F181B" w:rsidP="00D7513A">
      <w:pPr>
        <w:spacing w:line="276" w:lineRule="auto"/>
        <w:rPr>
          <w:rFonts w:ascii="Times New Roman" w:hAnsi="Times New Roman" w:cs="Times New Roman"/>
        </w:rPr>
      </w:pPr>
    </w:p>
    <w:p w14:paraId="12FBEADD" w14:textId="77777777" w:rsidR="006F181B" w:rsidRDefault="006F181B" w:rsidP="006F181B">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1EC8A8AE" w14:textId="77777777" w:rsidR="006F181B" w:rsidRDefault="006F181B" w:rsidP="00D7513A">
      <w:pPr>
        <w:spacing w:line="276" w:lineRule="auto"/>
        <w:rPr>
          <w:rFonts w:ascii="Times New Roman" w:hAnsi="Times New Roman" w:cs="Times New Roman"/>
        </w:rPr>
      </w:pPr>
    </w:p>
    <w:p w14:paraId="389ECF9C" w14:textId="1A6C570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2DF866EB"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r w:rsidR="008B20FD">
        <w:rPr>
          <w:rFonts w:ascii="Times New Roman" w:hAnsi="Times New Roman" w:cs="Times New Roman"/>
          <w:color w:val="000000"/>
        </w:rPr>
        <w:t>The security deposit shall not be in excess of one month's Rent, unless special conditions could pose a danger to the maintenance of the premises, in which case a higher security deposit may be charged.</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764FD74F" w:rsidR="00D7513A" w:rsidRPr="00D7513A" w:rsidRDefault="008B20FD"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w:t>
      </w:r>
      <w:r>
        <w:rPr>
          <w:rFonts w:ascii="Times New Roman" w:hAnsi="Times New Roman" w:cs="Times New Roman"/>
          <w:color w:val="000000"/>
        </w:rPr>
        <w:lastRenderedPageBreak/>
        <w:t>Landlord may otherwise elect to hold security deposit in an interest-bearing account and allow Tenant to 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14 (fourteen) days in which to return the security deposit and/or an itemized list of deductions, if applicable.</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16BA7DD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8B20FD">
        <w:rPr>
          <w:rFonts w:ascii="Times New Roman" w:hAnsi="Times New Roman" w:cs="Times New Roman"/>
          <w:color w:val="000000"/>
        </w:rPr>
        <w:t>South Dakota</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1B79147" w14:textId="77777777" w:rsidR="006F181B" w:rsidRDefault="006F181B" w:rsidP="00D7513A">
      <w:pPr>
        <w:spacing w:line="276" w:lineRule="auto"/>
        <w:rPr>
          <w:rFonts w:ascii="Times New Roman" w:hAnsi="Times New Roman" w:cs="Times New Roman"/>
          <w:b/>
        </w:rPr>
      </w:pPr>
    </w:p>
    <w:p w14:paraId="5A4D2F20" w14:textId="77777777" w:rsidR="006F181B" w:rsidRDefault="006F181B"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7C4EFC8E" w14:textId="77777777" w:rsidR="00E12574" w:rsidRPr="00D7513A" w:rsidRDefault="00E12574" w:rsidP="00D7513A">
      <w:pPr>
        <w:spacing w:line="276" w:lineRule="auto"/>
        <w:rPr>
          <w:rFonts w:ascii="Times New Roman" w:hAnsi="Times New Roman" w:cs="Times New Roman"/>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6C2518D1" w14:textId="7D3BC39A" w:rsidR="00DE58DD"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5E15D2C3" w14:textId="77777777" w:rsidR="006F181B" w:rsidRPr="00D7513A" w:rsidRDefault="006F181B"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56919FD0"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192731FB" w14:textId="7B822016" w:rsidR="003610F0" w:rsidRDefault="003610F0" w:rsidP="00E12574">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06437183" w14:textId="77777777" w:rsidR="006F181B" w:rsidRPr="006F181B" w:rsidRDefault="006F181B" w:rsidP="006F181B">
      <w:pPr>
        <w:spacing w:line="276" w:lineRule="auto"/>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1D953696" w:rsidR="00D7513A" w:rsidRPr="00D7513A" w:rsidRDefault="008B20FD"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any and all breaches of this Lease, Landlord may, at Landlord's discretion, issue an unconditional notice of Lease termination to the Tenant, after which Tenant shall vacate the Property within a reasonable time as applicable under relevant South Dakota law.</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70526FDE" w14:textId="77777777" w:rsidR="006F181B" w:rsidRDefault="006F181B" w:rsidP="00D7513A">
      <w:pPr>
        <w:spacing w:line="276" w:lineRule="auto"/>
        <w:rPr>
          <w:rFonts w:ascii="Times New Roman" w:hAnsi="Times New Roman" w:cs="Times New Roman"/>
          <w:b/>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5EE6F13A" w:rsidR="00D7513A" w:rsidRPr="00D7513A" w:rsidRDefault="008B20FD"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South Dakota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F0EAFC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8B20FD">
        <w:rPr>
          <w:rFonts w:ascii="Times New Roman" w:hAnsi="Times New Roman" w:cs="Times New Roman"/>
          <w:color w:val="000000"/>
        </w:rPr>
        <w:t>South Dakota</w:t>
      </w:r>
      <w:r w:rsidRPr="00D7513A">
        <w:rPr>
          <w:rFonts w:ascii="Times New Roman" w:hAnsi="Times New Roman" w:cs="Times New Roman"/>
        </w:rPr>
        <w:t xml:space="preserve"> law. Tenant shall vacate the Property at Landlord's demand.</w:t>
      </w:r>
    </w:p>
    <w:p w14:paraId="784AFCAB" w14:textId="77777777" w:rsidR="00D7513A" w:rsidRDefault="00D7513A" w:rsidP="00D7513A">
      <w:pPr>
        <w:spacing w:line="276" w:lineRule="auto"/>
        <w:rPr>
          <w:rFonts w:ascii="Times New Roman" w:hAnsi="Times New Roman" w:cs="Times New Roman"/>
        </w:rPr>
      </w:pPr>
    </w:p>
    <w:p w14:paraId="608747FC" w14:textId="77777777" w:rsidR="006F181B" w:rsidRPr="00D7513A" w:rsidRDefault="006F181B" w:rsidP="00D7513A">
      <w:pPr>
        <w:spacing w:line="276" w:lineRule="auto"/>
        <w:rPr>
          <w:rFonts w:ascii="Times New Roman" w:hAnsi="Times New Roman" w:cs="Times New Roman"/>
        </w:rPr>
      </w:pPr>
    </w:p>
    <w:p w14:paraId="091E9BEC" w14:textId="77777777" w:rsidR="006F181B" w:rsidRDefault="006F181B" w:rsidP="006F181B">
      <w:pPr>
        <w:spacing w:line="276" w:lineRule="auto"/>
        <w:jc w:val="center"/>
        <w:rPr>
          <w:rFonts w:ascii="Times New Roman" w:hAnsi="Times New Roman" w:cs="Times New Roman"/>
        </w:rPr>
      </w:pPr>
      <w:r>
        <w:rPr>
          <w:rFonts w:ascii="Times New Roman" w:hAnsi="Times New Roman" w:cs="Times New Roman"/>
        </w:rPr>
        <w:t>* * * Free Preview End * * *</w:t>
      </w:r>
    </w:p>
    <w:p w14:paraId="76505A4A" w14:textId="77777777" w:rsidR="006F181B" w:rsidRDefault="006F181B" w:rsidP="006F181B">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03A4B383" w14:textId="77777777" w:rsidR="006F181B" w:rsidRDefault="006F181B" w:rsidP="006F181B">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p w14:paraId="6683FC5D" w14:textId="5A083D25" w:rsidR="00D876ED" w:rsidRPr="003813E4" w:rsidRDefault="00D876ED" w:rsidP="006F181B">
      <w:pPr>
        <w:spacing w:line="276" w:lineRule="auto"/>
        <w:rPr>
          <w:rFonts w:ascii="Times New Roman" w:hAnsi="Times New Roman" w:cs="Times New Roman"/>
          <w:i/>
        </w:rPr>
      </w:pPr>
    </w:p>
    <w:sectPr w:rsidR="00D876ED" w:rsidRPr="003813E4"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B9E">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43DA8"/>
    <w:rsid w:val="003610F0"/>
    <w:rsid w:val="003813E4"/>
    <w:rsid w:val="00434B9E"/>
    <w:rsid w:val="00437195"/>
    <w:rsid w:val="004D0ED3"/>
    <w:rsid w:val="00694259"/>
    <w:rsid w:val="006C35D0"/>
    <w:rsid w:val="006F181B"/>
    <w:rsid w:val="007B21D5"/>
    <w:rsid w:val="007C6C94"/>
    <w:rsid w:val="008B20FD"/>
    <w:rsid w:val="00A45ED7"/>
    <w:rsid w:val="00C27F56"/>
    <w:rsid w:val="00D1762D"/>
    <w:rsid w:val="00D7513A"/>
    <w:rsid w:val="00D876ED"/>
    <w:rsid w:val="00DE58DD"/>
    <w:rsid w:val="00E12574"/>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813E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813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5532">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965624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3235</Words>
  <Characters>17119</Characters>
  <Application>Microsoft Macintosh Word</Application>
  <DocSecurity>0</DocSecurity>
  <Lines>305</Lines>
  <Paragraphs>110</Paragraphs>
  <ScaleCrop>false</ScaleCrop>
  <HeadingPairs>
    <vt:vector size="2" baseType="variant">
      <vt:variant>
        <vt:lpstr>Title</vt:lpstr>
      </vt:variant>
      <vt:variant>
        <vt:i4>1</vt:i4>
      </vt:variant>
    </vt:vector>
  </HeadingPairs>
  <TitlesOfParts>
    <vt:vector size="1" baseType="lpstr">
      <vt:lpstr>South Dakota Residential Lease Agreement</vt:lpstr>
    </vt:vector>
  </TitlesOfParts>
  <Manager/>
  <Company/>
  <LinksUpToDate>false</LinksUpToDate>
  <CharactersWithSpaces>20244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Residential Lease Agreement</dc:title>
  <dc:subject>Property Management, Landlord Tenant Law, State Specific Residential Lease Agreement</dc:subject>
  <dc:creator>Property Management Forms - propmgmtforms.com</dc:creator>
  <cp:keywords>South Dakota, Residential, Lease Agreement, Microsoft Word</cp:keywords>
  <dc:description/>
  <cp:lastModifiedBy>Eric Watson</cp:lastModifiedBy>
  <cp:revision>20</cp:revision>
  <dcterms:created xsi:type="dcterms:W3CDTF">2018-06-03T12:03:00Z</dcterms:created>
  <dcterms:modified xsi:type="dcterms:W3CDTF">2018-08-09T12:04:00Z</dcterms:modified>
  <cp:category/>
</cp:coreProperties>
</file>